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Pr="00610A3C" w:rsidRDefault="00684743" w:rsidP="00684743">
      <w:pPr>
        <w:pStyle w:val="NoSpacing"/>
        <w:jc w:val="center"/>
      </w:pPr>
      <w:r w:rsidRPr="00610A3C">
        <w:t>Westphalia Township</w:t>
      </w:r>
    </w:p>
    <w:p w:rsidR="00684743" w:rsidRPr="00610A3C" w:rsidRDefault="00684743" w:rsidP="00684743">
      <w:pPr>
        <w:pStyle w:val="NoSpacing"/>
        <w:jc w:val="center"/>
      </w:pPr>
      <w:r w:rsidRPr="00610A3C">
        <w:t xml:space="preserve">Regular Meeting </w:t>
      </w:r>
      <w:r w:rsidR="007B3623">
        <w:t>June 11</w:t>
      </w:r>
      <w:r w:rsidR="00CE6A6A" w:rsidRPr="00610A3C">
        <w:t>, 2018</w:t>
      </w:r>
    </w:p>
    <w:p w:rsidR="00C41693" w:rsidRPr="00610A3C" w:rsidRDefault="00F45939" w:rsidP="00684743">
      <w:pPr>
        <w:pStyle w:val="NoSpacing"/>
        <w:jc w:val="center"/>
      </w:pPr>
      <w:r>
        <w:t>FINAL</w:t>
      </w:r>
      <w:r w:rsidR="00C31948">
        <w:t xml:space="preserve"> </w:t>
      </w:r>
      <w:r w:rsidR="00C41693" w:rsidRPr="00610A3C">
        <w:t>MINUTES</w:t>
      </w:r>
    </w:p>
    <w:p w:rsidR="00684743" w:rsidRPr="00610A3C" w:rsidRDefault="00250D2C" w:rsidP="00684743">
      <w:pPr>
        <w:pStyle w:val="NoSpacing"/>
        <w:jc w:val="center"/>
      </w:pPr>
      <w:r w:rsidRPr="00610A3C">
        <w:t>13950 Pratt Road</w:t>
      </w:r>
      <w:r w:rsidR="00684743" w:rsidRPr="00610A3C">
        <w:t>, Westphalia MI, 48894</w:t>
      </w:r>
    </w:p>
    <w:p w:rsidR="00684743" w:rsidRPr="00610A3C" w:rsidRDefault="00684743" w:rsidP="00684743">
      <w:pPr>
        <w:pStyle w:val="NoSpacing"/>
      </w:pPr>
    </w:p>
    <w:p w:rsidR="00E631FB" w:rsidRPr="00610A3C" w:rsidRDefault="00684743" w:rsidP="00684743">
      <w:pPr>
        <w:pStyle w:val="NoSpacing"/>
      </w:pPr>
      <w:r w:rsidRPr="00610A3C">
        <w:t xml:space="preserve">Supervisor </w:t>
      </w:r>
      <w:r w:rsidR="00AA4833" w:rsidRPr="00610A3C">
        <w:t>Trierwei</w:t>
      </w:r>
      <w:r w:rsidR="00B64F44" w:rsidRPr="00610A3C">
        <w:t>l</w:t>
      </w:r>
      <w:r w:rsidR="00AA4833" w:rsidRPr="00610A3C">
        <w:t>er</w:t>
      </w:r>
      <w:r w:rsidRPr="00610A3C">
        <w:t xml:space="preserve"> called the meeting to order with the Pledg</w:t>
      </w:r>
      <w:r w:rsidR="00DE5FFF" w:rsidRPr="00610A3C">
        <w:t>e of Allegiance to the Flag at 6</w:t>
      </w:r>
      <w:r w:rsidR="00EA1FCD" w:rsidRPr="00610A3C">
        <w:t>:05</w:t>
      </w:r>
      <w:r w:rsidRPr="00610A3C">
        <w:t xml:space="preserve"> pm.  Board members present were Supervisor </w:t>
      </w:r>
      <w:r w:rsidR="00150870" w:rsidRPr="00610A3C">
        <w:t>Trierweiler</w:t>
      </w:r>
      <w:r w:rsidR="00E631FB" w:rsidRPr="00610A3C">
        <w:t xml:space="preserve">, </w:t>
      </w:r>
      <w:r w:rsidR="00CE6A6A" w:rsidRPr="00610A3C">
        <w:t>Trustee Fox</w:t>
      </w:r>
      <w:r w:rsidR="00E631FB" w:rsidRPr="00610A3C">
        <w:t xml:space="preserve">, </w:t>
      </w:r>
      <w:r w:rsidR="00EA3CC7" w:rsidRPr="00610A3C">
        <w:t xml:space="preserve">Trustee Pung, </w:t>
      </w:r>
      <w:r w:rsidR="00482C34" w:rsidRPr="00610A3C">
        <w:t>Treasurer Smith</w:t>
      </w:r>
      <w:r w:rsidR="00C31948">
        <w:t xml:space="preserve">, Clerk Platte.  </w:t>
      </w:r>
    </w:p>
    <w:p w:rsidR="00E631FB" w:rsidRPr="00610A3C" w:rsidRDefault="00E631FB" w:rsidP="00684743">
      <w:pPr>
        <w:pStyle w:val="NoSpacing"/>
      </w:pPr>
    </w:p>
    <w:p w:rsidR="00482C34" w:rsidRDefault="00684743" w:rsidP="00DA4EEE">
      <w:pPr>
        <w:pStyle w:val="NoSpacing"/>
      </w:pPr>
      <w:r w:rsidRPr="00610A3C">
        <w:t>Guest</w:t>
      </w:r>
      <w:r w:rsidR="00293FE4" w:rsidRPr="00610A3C">
        <w:t>s</w:t>
      </w:r>
      <w:r w:rsidRPr="00610A3C">
        <w:t xml:space="preserve">: </w:t>
      </w:r>
      <w:r w:rsidR="00C22C0E" w:rsidRPr="00610A3C">
        <w:t xml:space="preserve">  </w:t>
      </w:r>
      <w:r w:rsidR="00DA4EEE">
        <w:t>Pete Preston</w:t>
      </w:r>
    </w:p>
    <w:p w:rsidR="00C31948" w:rsidRDefault="00C31948" w:rsidP="00DA4EEE">
      <w:pPr>
        <w:pStyle w:val="NoSpacing"/>
      </w:pPr>
      <w:r>
        <w:tab/>
        <w:t xml:space="preserve">  Brent </w:t>
      </w:r>
      <w:proofErr w:type="spellStart"/>
      <w:r>
        <w:t>Benway</w:t>
      </w:r>
      <w:proofErr w:type="spellEnd"/>
    </w:p>
    <w:p w:rsidR="00C31948" w:rsidRDefault="00C31948" w:rsidP="00DA4EEE">
      <w:pPr>
        <w:pStyle w:val="NoSpacing"/>
      </w:pPr>
      <w:r>
        <w:tab/>
        <w:t xml:space="preserve">  Dave Pohl</w:t>
      </w:r>
    </w:p>
    <w:p w:rsidR="00C31948" w:rsidRPr="00610A3C" w:rsidRDefault="00C31948" w:rsidP="00DA4EEE">
      <w:pPr>
        <w:pStyle w:val="NoSpacing"/>
      </w:pPr>
      <w:r>
        <w:tab/>
        <w:t xml:space="preserve">  Amy and Rich Thelen</w:t>
      </w:r>
    </w:p>
    <w:p w:rsidR="00684743" w:rsidRPr="00610A3C" w:rsidRDefault="00684743" w:rsidP="00684743">
      <w:pPr>
        <w:pStyle w:val="NoSpacing"/>
      </w:pPr>
    </w:p>
    <w:p w:rsidR="00684743" w:rsidRPr="00610A3C" w:rsidRDefault="00684743" w:rsidP="00684743">
      <w:pPr>
        <w:pStyle w:val="NoSpacing"/>
      </w:pPr>
      <w:r w:rsidRPr="00610A3C">
        <w:t>A motion was made by</w:t>
      </w:r>
      <w:r w:rsidR="00395708" w:rsidRPr="00610A3C">
        <w:t xml:space="preserve"> </w:t>
      </w:r>
      <w:proofErr w:type="gramStart"/>
      <w:r w:rsidR="00C31948">
        <w:t xml:space="preserve">Pung </w:t>
      </w:r>
      <w:r w:rsidR="00EA1FCD" w:rsidRPr="00610A3C">
        <w:t xml:space="preserve"> and</w:t>
      </w:r>
      <w:proofErr w:type="gramEnd"/>
      <w:r w:rsidRPr="00610A3C">
        <w:t xml:space="preserve"> supported </w:t>
      </w:r>
      <w:r w:rsidR="00981A9E" w:rsidRPr="00610A3C">
        <w:t xml:space="preserve">by </w:t>
      </w:r>
      <w:r w:rsidR="00C31948">
        <w:t>Platte</w:t>
      </w:r>
      <w:r w:rsidR="00395708" w:rsidRPr="00610A3C">
        <w:t xml:space="preserve"> </w:t>
      </w:r>
      <w:r w:rsidRPr="00610A3C">
        <w:t xml:space="preserve">to accept the minutes of the </w:t>
      </w:r>
      <w:r w:rsidR="002E1F3A">
        <w:t>May</w:t>
      </w:r>
      <w:r w:rsidR="00EA1FCD" w:rsidRPr="00610A3C">
        <w:t xml:space="preserve"> </w:t>
      </w:r>
      <w:r w:rsidR="00981A9E" w:rsidRPr="00610A3C">
        <w:t>2018</w:t>
      </w:r>
      <w:r w:rsidR="00CF025F" w:rsidRPr="00610A3C">
        <w:t xml:space="preserve"> </w:t>
      </w:r>
      <w:r w:rsidRPr="00610A3C">
        <w:t>regular meeting</w:t>
      </w:r>
      <w:r w:rsidR="00C31948">
        <w:t xml:space="preserve"> with the exception of the amendment that was placed in the May minutes</w:t>
      </w:r>
      <w:r w:rsidRPr="00610A3C">
        <w:t>.  Motion carried.</w:t>
      </w:r>
    </w:p>
    <w:p w:rsidR="00684743" w:rsidRPr="00610A3C" w:rsidRDefault="00684743" w:rsidP="00684743">
      <w:pPr>
        <w:pStyle w:val="NoSpacing"/>
      </w:pPr>
    </w:p>
    <w:p w:rsidR="002E1F3A" w:rsidRDefault="00981A9E" w:rsidP="00684743">
      <w:pPr>
        <w:pStyle w:val="NoSpacing"/>
      </w:pPr>
      <w:r w:rsidRPr="00610A3C">
        <w:t xml:space="preserve">Treasurer Smith </w:t>
      </w:r>
      <w:r w:rsidR="00EA1FCD" w:rsidRPr="00610A3C">
        <w:t xml:space="preserve">read the check amounts </w:t>
      </w:r>
      <w:r w:rsidR="006B7C57">
        <w:t>as checks presented from May 14, 2018 to June 11, 2018</w:t>
      </w:r>
      <w:r w:rsidR="00EA1FCD" w:rsidRPr="00610A3C">
        <w:t xml:space="preserve"> </w:t>
      </w:r>
      <w:r w:rsidR="00684743" w:rsidRPr="00610A3C">
        <w:t xml:space="preserve">to the board and made a motion to approve </w:t>
      </w:r>
      <w:r w:rsidR="00EA1FCD" w:rsidRPr="00610A3C">
        <w:t>the checks</w:t>
      </w:r>
      <w:r w:rsidR="00684743" w:rsidRPr="00610A3C">
        <w:t xml:space="preserve"> for payment</w:t>
      </w:r>
      <w:r w:rsidR="00280FA2" w:rsidRPr="00610A3C">
        <w:t xml:space="preserve"> as were read</w:t>
      </w:r>
      <w:r w:rsidR="00684743" w:rsidRPr="00610A3C">
        <w:t xml:space="preserve">, seconded by </w:t>
      </w:r>
      <w:r w:rsidR="006B7C57">
        <w:t>Pung</w:t>
      </w:r>
      <w:r w:rsidR="00684743" w:rsidRPr="00610A3C">
        <w:t xml:space="preserve">.  </w:t>
      </w:r>
      <w:r w:rsidR="00EA1FCD" w:rsidRPr="00610A3C">
        <w:t xml:space="preserve">There was no financial report provided.  </w:t>
      </w:r>
      <w:r w:rsidR="00684743" w:rsidRPr="00610A3C">
        <w:t>Motion carried.</w:t>
      </w:r>
    </w:p>
    <w:p w:rsidR="00F43953" w:rsidRDefault="00F43953" w:rsidP="00684743">
      <w:pPr>
        <w:pStyle w:val="NoSpacing"/>
      </w:pPr>
    </w:p>
    <w:p w:rsidR="00F43953" w:rsidRDefault="00F43953" w:rsidP="00684743">
      <w:pPr>
        <w:pStyle w:val="NoSpacing"/>
      </w:pPr>
      <w:r>
        <w:t xml:space="preserve">Dave Pohl discussed that at the North end of St. Johns, DeWitt Road, the Clinton Lake Park is open and people have been fishing there.  It opened May 18, 2018.  He also discussed that Staff Hobbs and Black are looking for additional back up near the jail and that the location they would like to put in an extra sally port.  This will be the earliest next year.  They put $15,000.00 a year into the Clinton Career Network project.  This helps college bound student if they are interested.   Last year at Eagle Eye eighth graders and above in many counties were asked to attend this job fair where 60 sites (booths) were set up with many different occupations for students to look at and think about their careers.  Dark Stone litigation – the county puts money into.   This affects buildings that have been closed for selling as it has deed restrictions.    The county’s audit came back at 100% or better on all.   Dave also spoke that the two donations were received, $11,000.00 from CARAR for a bench at Clinton Lake Park and $1,200.00 from the Boy Scouts.   The mobile home park is getting closer to a deal from a company out of Holly possibly.  </w:t>
      </w:r>
    </w:p>
    <w:p w:rsidR="00F43953" w:rsidRDefault="00F43953" w:rsidP="00684743">
      <w:pPr>
        <w:pStyle w:val="NoSpacing"/>
      </w:pPr>
    </w:p>
    <w:p w:rsidR="00936409" w:rsidRDefault="00F43953" w:rsidP="00684743">
      <w:pPr>
        <w:pStyle w:val="NoSpacing"/>
      </w:pPr>
      <w:r>
        <w:t>Pete Preston – AMART has passed 100%.  This is done every five years.  The next tax management person is wonderful to work with.</w:t>
      </w:r>
      <w:r w:rsidR="00936409">
        <w:t xml:space="preserve">  He also mentioned that state legislature is moving ahead on the county assessing.</w:t>
      </w:r>
    </w:p>
    <w:p w:rsidR="00936409" w:rsidRDefault="00936409" w:rsidP="00684743">
      <w:pPr>
        <w:pStyle w:val="NoSpacing"/>
      </w:pPr>
    </w:p>
    <w:p w:rsidR="00936409" w:rsidRDefault="00936409" w:rsidP="00684743">
      <w:pPr>
        <w:pStyle w:val="NoSpacing"/>
      </w:pPr>
      <w:r>
        <w:t xml:space="preserve">Amy and Rich Thelen were present to discuss the building of a new shed on their property.  They talked with their neighbors and they were all okay with the move forward.  The board approved the variance.  </w:t>
      </w:r>
      <w:proofErr w:type="gramStart"/>
      <w:r>
        <w:t>Clerk Platte to send letter to County.</w:t>
      </w:r>
      <w:proofErr w:type="gramEnd"/>
    </w:p>
    <w:p w:rsidR="00936409" w:rsidRDefault="00936409" w:rsidP="00684743">
      <w:pPr>
        <w:pStyle w:val="NoSpacing"/>
      </w:pPr>
    </w:p>
    <w:p w:rsidR="00F43953" w:rsidRDefault="00936409" w:rsidP="00684743">
      <w:pPr>
        <w:pStyle w:val="NoSpacing"/>
      </w:pPr>
      <w:r>
        <w:t>Hall Repairs – Gary Hengesbach still needs to fix a few things in the hall that were previously discussed.  Also mentioned by Clerk Platte, carpet is coming up in the office area and a piece of the laminate flooring in the kitchen area.   Trustee Pung will discuss with Mr. Hengesbach.</w:t>
      </w:r>
    </w:p>
    <w:p w:rsidR="009E463D" w:rsidRDefault="009E463D">
      <w:pPr>
        <w:rPr>
          <w:rFonts w:asciiTheme="minorHAnsi" w:eastAsiaTheme="minorHAnsi" w:hAnsiTheme="minorHAnsi" w:cstheme="minorBidi"/>
        </w:rPr>
      </w:pPr>
      <w:r>
        <w:br w:type="page"/>
      </w:r>
    </w:p>
    <w:p w:rsidR="009E463D" w:rsidRPr="00724D6A" w:rsidRDefault="009E463D" w:rsidP="009E463D">
      <w:pPr>
        <w:pStyle w:val="NoSpacing"/>
      </w:pPr>
      <w:r w:rsidRPr="00724D6A">
        <w:lastRenderedPageBreak/>
        <w:t xml:space="preserve">Regular Meeting </w:t>
      </w:r>
      <w:r>
        <w:t>June 11</w:t>
      </w:r>
      <w:r w:rsidRPr="00724D6A">
        <w:t>, 2018</w:t>
      </w:r>
    </w:p>
    <w:p w:rsidR="009E463D" w:rsidRDefault="00F45939" w:rsidP="009E463D">
      <w:pPr>
        <w:pStyle w:val="NoSpacing"/>
      </w:pPr>
      <w:r>
        <w:t>FINAL</w:t>
      </w:r>
      <w:bookmarkStart w:id="0" w:name="_GoBack"/>
      <w:bookmarkEnd w:id="0"/>
      <w:r w:rsidR="006C6306">
        <w:t xml:space="preserve"> </w:t>
      </w:r>
      <w:r w:rsidR="009E463D" w:rsidRPr="00724D6A">
        <w:t>MINUTES</w:t>
      </w:r>
    </w:p>
    <w:p w:rsidR="009E463D" w:rsidRDefault="009E463D" w:rsidP="009E463D">
      <w:pPr>
        <w:pStyle w:val="NoSpacing"/>
      </w:pPr>
      <w:r>
        <w:t>Page 2 of 2</w:t>
      </w:r>
    </w:p>
    <w:p w:rsidR="009E463D" w:rsidRDefault="009E463D" w:rsidP="00684743">
      <w:pPr>
        <w:pStyle w:val="NoSpacing"/>
      </w:pPr>
    </w:p>
    <w:p w:rsidR="00936409" w:rsidRDefault="00936409" w:rsidP="00684743">
      <w:pPr>
        <w:pStyle w:val="NoSpacing"/>
      </w:pPr>
      <w:r>
        <w:t xml:space="preserve">New hall sign and marque:  Trustee Pung read from some information that he obtained from the county website and has volunteered to move forward with discussion.  He will also contact Gary Hengesbach on any suggestions that he has in this regards.  </w:t>
      </w:r>
    </w:p>
    <w:p w:rsidR="00936409" w:rsidRDefault="00936409" w:rsidP="00684743">
      <w:pPr>
        <w:pStyle w:val="NoSpacing"/>
      </w:pPr>
    </w:p>
    <w:p w:rsidR="00936409" w:rsidRDefault="00936409" w:rsidP="00684743">
      <w:pPr>
        <w:pStyle w:val="NoSpacing"/>
      </w:pPr>
      <w:r>
        <w:t xml:space="preserve">Lawn care was discussed.  The roots in the lawn are still not taken care of.  Supervisor Trierweiler will talk with the planter of the lawn and get that taken care of.  Deputy Clerk </w:t>
      </w:r>
      <w:proofErr w:type="spellStart"/>
      <w:r>
        <w:t>Benway</w:t>
      </w:r>
      <w:proofErr w:type="spellEnd"/>
      <w:r>
        <w:t xml:space="preserve"> will place an ad in the newspapers seeking a lawn care person/company.  Bids will be taken through June 30, 2018 and need to be postmarked on or before that date.  Emails/mailings in this regard need to be addressed to Supervisor Trierweiler via email at </w:t>
      </w:r>
      <w:hyperlink r:id="rId9" w:history="1">
        <w:r w:rsidRPr="004D40C6">
          <w:rPr>
            <w:rStyle w:val="Hyperlink"/>
          </w:rPr>
          <w:t>fttrier@gmail.com</w:t>
        </w:r>
      </w:hyperlink>
      <w:r>
        <w:t xml:space="preserve"> or by mail at PO Box 429, Westphalia, MI 48894.  There is approximately two acres that need to be mowed and trimmed at least once every ten days or 5” tall, based on conditions.  </w:t>
      </w:r>
    </w:p>
    <w:p w:rsidR="00936409" w:rsidRDefault="00936409" w:rsidP="00684743">
      <w:pPr>
        <w:pStyle w:val="NoSpacing"/>
      </w:pPr>
    </w:p>
    <w:p w:rsidR="00936409" w:rsidRDefault="00936409" w:rsidP="00684743">
      <w:pPr>
        <w:pStyle w:val="NoSpacing"/>
      </w:pPr>
      <w:r>
        <w:t>As of April 1, 2018, the clerk will receive $20.00 per booking and processing of the hall.</w:t>
      </w:r>
    </w:p>
    <w:p w:rsidR="009E463D" w:rsidRDefault="009E463D" w:rsidP="00684743">
      <w:pPr>
        <w:pStyle w:val="NoSpacing"/>
      </w:pPr>
    </w:p>
    <w:p w:rsidR="009E463D" w:rsidRDefault="009E463D" w:rsidP="00684743">
      <w:pPr>
        <w:pStyle w:val="NoSpacing"/>
      </w:pPr>
      <w:r>
        <w:t xml:space="preserve">Trustee Fox made a motion to amend the 2017-2018 </w:t>
      </w:r>
      <w:proofErr w:type="gramStart"/>
      <w:r>
        <w:t>budget</w:t>
      </w:r>
      <w:proofErr w:type="gramEnd"/>
      <w:r>
        <w:t xml:space="preserve"> per Clerk Platte’s suggestions and was seconded by Trustee Pung.  Motion was carried.  This amendment included the following:</w:t>
      </w:r>
    </w:p>
    <w:p w:rsidR="009E463D" w:rsidRDefault="009E463D" w:rsidP="009E463D">
      <w:pPr>
        <w:pStyle w:val="NoSpacing"/>
        <w:numPr>
          <w:ilvl w:val="0"/>
          <w:numId w:val="10"/>
        </w:numPr>
      </w:pPr>
      <w:r>
        <w:t>Add $1900.00 to the Total Ambulance Disbursements.</w:t>
      </w:r>
    </w:p>
    <w:p w:rsidR="009E463D" w:rsidRDefault="009E463D" w:rsidP="009E463D">
      <w:pPr>
        <w:pStyle w:val="NoSpacing"/>
        <w:numPr>
          <w:ilvl w:val="0"/>
          <w:numId w:val="10"/>
        </w:numPr>
      </w:pPr>
      <w:r>
        <w:t>Subtract $1900.00 from the Total Drains.</w:t>
      </w:r>
    </w:p>
    <w:p w:rsidR="009E463D" w:rsidRDefault="009E463D" w:rsidP="009E463D">
      <w:pPr>
        <w:pStyle w:val="NoSpacing"/>
        <w:numPr>
          <w:ilvl w:val="0"/>
          <w:numId w:val="10"/>
        </w:numPr>
      </w:pPr>
      <w:r>
        <w:t>Subtract $6300.00 from Total Payroll Expenses.</w:t>
      </w:r>
    </w:p>
    <w:p w:rsidR="009E463D" w:rsidRDefault="009E463D" w:rsidP="009E463D">
      <w:pPr>
        <w:pStyle w:val="NoSpacing"/>
        <w:numPr>
          <w:ilvl w:val="0"/>
          <w:numId w:val="10"/>
        </w:numPr>
      </w:pPr>
      <w:r>
        <w:t>Add $3600.00 to the Total Payroll Taxes.</w:t>
      </w:r>
    </w:p>
    <w:p w:rsidR="009E463D" w:rsidRDefault="009E463D" w:rsidP="009E463D">
      <w:pPr>
        <w:pStyle w:val="NoSpacing"/>
        <w:numPr>
          <w:ilvl w:val="0"/>
          <w:numId w:val="10"/>
        </w:numPr>
      </w:pPr>
      <w:r>
        <w:t>Add $300.00 to Total Tax Due other Government.</w:t>
      </w:r>
    </w:p>
    <w:p w:rsidR="009E463D" w:rsidRDefault="009E463D" w:rsidP="009E463D">
      <w:pPr>
        <w:pStyle w:val="NoSpacing"/>
        <w:numPr>
          <w:ilvl w:val="0"/>
          <w:numId w:val="10"/>
        </w:numPr>
      </w:pPr>
      <w:r>
        <w:t>Add $2400.00 to Total Twp. Hall.</w:t>
      </w:r>
    </w:p>
    <w:p w:rsidR="009E463D" w:rsidRDefault="009E463D" w:rsidP="009E463D">
      <w:pPr>
        <w:pStyle w:val="NoSpacing"/>
      </w:pPr>
    </w:p>
    <w:p w:rsidR="00D6089A" w:rsidRPr="00610A3C" w:rsidRDefault="009E463D" w:rsidP="00D6089A">
      <w:pPr>
        <w:pStyle w:val="NoSpacing"/>
      </w:pPr>
      <w:r>
        <w:t>Next</w:t>
      </w:r>
      <w:r w:rsidR="00D6089A" w:rsidRPr="00610A3C">
        <w:t xml:space="preserve"> scheduled meeting will be Monday</w:t>
      </w:r>
      <w:r w:rsidR="00040CC2" w:rsidRPr="00610A3C">
        <w:t xml:space="preserve"> </w:t>
      </w:r>
      <w:r>
        <w:t>July 16</w:t>
      </w:r>
      <w:r w:rsidR="00D6089A" w:rsidRPr="00610A3C">
        <w:t xml:space="preserve">, 2018 at 6:00 p.m. </w:t>
      </w:r>
    </w:p>
    <w:p w:rsidR="00D6089A" w:rsidRPr="00610A3C" w:rsidRDefault="00D6089A" w:rsidP="00D6089A">
      <w:pPr>
        <w:pStyle w:val="NoSpacing"/>
      </w:pPr>
    </w:p>
    <w:p w:rsidR="002D257F" w:rsidRPr="00610A3C" w:rsidRDefault="002D257F" w:rsidP="00E21EFC">
      <w:pPr>
        <w:pStyle w:val="NoSpacing"/>
        <w:jc w:val="both"/>
      </w:pPr>
      <w:r w:rsidRPr="00610A3C">
        <w:t>There being no further business</w:t>
      </w:r>
      <w:r w:rsidR="00D46B8E" w:rsidRPr="00610A3C">
        <w:t>,</w:t>
      </w:r>
      <w:r w:rsidRPr="00610A3C">
        <w:t xml:space="preserve"> a motion to adjourn was made by </w:t>
      </w:r>
      <w:r w:rsidR="009E463D">
        <w:t>Pung</w:t>
      </w:r>
      <w:r w:rsidRPr="00610A3C">
        <w:t xml:space="preserve">, supported </w:t>
      </w:r>
      <w:r w:rsidR="009E463D">
        <w:t>by Fox</w:t>
      </w:r>
      <w:r w:rsidR="00AC1B68" w:rsidRPr="00610A3C">
        <w:t xml:space="preserve"> </w:t>
      </w:r>
      <w:r w:rsidR="00F82E6B" w:rsidRPr="00610A3C">
        <w:t>a</w:t>
      </w:r>
      <w:r w:rsidR="00067AF9" w:rsidRPr="00610A3C">
        <w:t xml:space="preserve">t </w:t>
      </w:r>
      <w:r w:rsidR="009E463D">
        <w:t>8:10</w:t>
      </w:r>
      <w:r w:rsidR="00F82E6B" w:rsidRPr="00610A3C">
        <w:t xml:space="preserve"> </w:t>
      </w:r>
      <w:r w:rsidR="00F9001D" w:rsidRPr="00610A3C">
        <w:t>p</w:t>
      </w:r>
      <w:r w:rsidRPr="00610A3C">
        <w:t>.</w:t>
      </w:r>
      <w:r w:rsidR="00F9001D" w:rsidRPr="00610A3C">
        <w:t>m.</w:t>
      </w:r>
      <w:r w:rsidRPr="00610A3C">
        <w:t xml:space="preserve">  Motion carried.</w:t>
      </w:r>
    </w:p>
    <w:p w:rsidR="002D257F" w:rsidRPr="00610A3C" w:rsidRDefault="002D257F" w:rsidP="00684743">
      <w:pPr>
        <w:pStyle w:val="NoSpacing"/>
      </w:pPr>
    </w:p>
    <w:p w:rsidR="00B04178" w:rsidRPr="00610A3C" w:rsidRDefault="00B04178" w:rsidP="00684743">
      <w:pPr>
        <w:pStyle w:val="NoSpacing"/>
      </w:pPr>
      <w:r w:rsidRPr="00610A3C">
        <w:t>Respectfully submitted</w:t>
      </w:r>
    </w:p>
    <w:p w:rsidR="00B04178" w:rsidRPr="00610A3C" w:rsidRDefault="00B04178" w:rsidP="00684743">
      <w:pPr>
        <w:pStyle w:val="NoSpacing"/>
      </w:pPr>
    </w:p>
    <w:p w:rsidR="00B04178" w:rsidRPr="00610A3C" w:rsidRDefault="00B04178" w:rsidP="00684743">
      <w:pPr>
        <w:pStyle w:val="NoSpacing"/>
      </w:pPr>
    </w:p>
    <w:p w:rsidR="00B04178" w:rsidRPr="00610A3C" w:rsidRDefault="00B04178" w:rsidP="00684743">
      <w:pPr>
        <w:pStyle w:val="NoSpacing"/>
      </w:pPr>
    </w:p>
    <w:p w:rsidR="00B04178" w:rsidRPr="00610A3C" w:rsidRDefault="00610A3C" w:rsidP="00684743">
      <w:pPr>
        <w:pStyle w:val="NoSpacing"/>
      </w:pPr>
      <w:r w:rsidRPr="00610A3C">
        <w:t>Heather Platte,</w:t>
      </w:r>
      <w:r w:rsidR="00704487" w:rsidRPr="00610A3C">
        <w:t xml:space="preserve"> Clerk</w:t>
      </w:r>
      <w:r w:rsidR="00B04178" w:rsidRPr="00610A3C">
        <w:tab/>
      </w:r>
      <w:r w:rsidR="005E7943" w:rsidRPr="00610A3C">
        <w:t xml:space="preserve">  </w:t>
      </w:r>
      <w:r w:rsidR="00B04178" w:rsidRPr="00610A3C">
        <w:tab/>
      </w:r>
      <w:r w:rsidR="00B04178" w:rsidRPr="00610A3C">
        <w:tab/>
      </w:r>
      <w:r w:rsidR="00B04178" w:rsidRPr="00610A3C">
        <w:tab/>
        <w:t>Francis Trierweiler, Supervisor</w:t>
      </w:r>
    </w:p>
    <w:sectPr w:rsidR="00B04178" w:rsidRPr="00610A3C"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67C1F"/>
    <w:multiLevelType w:val="hybridMultilevel"/>
    <w:tmpl w:val="E0A24848"/>
    <w:lvl w:ilvl="0" w:tplc="74F68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E77905"/>
    <w:multiLevelType w:val="hybridMultilevel"/>
    <w:tmpl w:val="93AE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96EB7"/>
    <w:multiLevelType w:val="hybridMultilevel"/>
    <w:tmpl w:val="D052862E"/>
    <w:lvl w:ilvl="0" w:tplc="72AEE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7"/>
  </w:num>
  <w:num w:numId="6">
    <w:abstractNumId w:val="3"/>
  </w:num>
  <w:num w:numId="7">
    <w:abstractNumId w:val="2"/>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068DE"/>
    <w:rsid w:val="00011999"/>
    <w:rsid w:val="00040CC2"/>
    <w:rsid w:val="00067AF9"/>
    <w:rsid w:val="000A527D"/>
    <w:rsid w:val="000A71E7"/>
    <w:rsid w:val="000B5ADC"/>
    <w:rsid w:val="000E5E39"/>
    <w:rsid w:val="000F1284"/>
    <w:rsid w:val="00112A6D"/>
    <w:rsid w:val="0012531F"/>
    <w:rsid w:val="00150870"/>
    <w:rsid w:val="00161648"/>
    <w:rsid w:val="0019570A"/>
    <w:rsid w:val="001C5824"/>
    <w:rsid w:val="001F32F5"/>
    <w:rsid w:val="00205D6B"/>
    <w:rsid w:val="00223017"/>
    <w:rsid w:val="0023112E"/>
    <w:rsid w:val="00250D2C"/>
    <w:rsid w:val="00280FA2"/>
    <w:rsid w:val="00293FE4"/>
    <w:rsid w:val="002C59FF"/>
    <w:rsid w:val="002D257F"/>
    <w:rsid w:val="002E1F3A"/>
    <w:rsid w:val="002E24E0"/>
    <w:rsid w:val="0031534D"/>
    <w:rsid w:val="00330FBC"/>
    <w:rsid w:val="0034199D"/>
    <w:rsid w:val="00372A43"/>
    <w:rsid w:val="0039336E"/>
    <w:rsid w:val="00395708"/>
    <w:rsid w:val="003B19B3"/>
    <w:rsid w:val="003C1535"/>
    <w:rsid w:val="003C6A74"/>
    <w:rsid w:val="00424249"/>
    <w:rsid w:val="00450785"/>
    <w:rsid w:val="004514C1"/>
    <w:rsid w:val="004564CA"/>
    <w:rsid w:val="00456591"/>
    <w:rsid w:val="004645DD"/>
    <w:rsid w:val="00471AD6"/>
    <w:rsid w:val="004756F9"/>
    <w:rsid w:val="00482C34"/>
    <w:rsid w:val="00506B77"/>
    <w:rsid w:val="00513BED"/>
    <w:rsid w:val="00552B43"/>
    <w:rsid w:val="005832B9"/>
    <w:rsid w:val="005A163B"/>
    <w:rsid w:val="005C2AD2"/>
    <w:rsid w:val="005D0ADB"/>
    <w:rsid w:val="005D16F9"/>
    <w:rsid w:val="005E7943"/>
    <w:rsid w:val="00607AF7"/>
    <w:rsid w:val="00610A3C"/>
    <w:rsid w:val="006245CB"/>
    <w:rsid w:val="006722AB"/>
    <w:rsid w:val="00684743"/>
    <w:rsid w:val="006B7C57"/>
    <w:rsid w:val="006C5A10"/>
    <w:rsid w:val="006C6306"/>
    <w:rsid w:val="006D508B"/>
    <w:rsid w:val="006E2AFC"/>
    <w:rsid w:val="00704487"/>
    <w:rsid w:val="00704801"/>
    <w:rsid w:val="00712B00"/>
    <w:rsid w:val="007153BA"/>
    <w:rsid w:val="00724D6A"/>
    <w:rsid w:val="0079420B"/>
    <w:rsid w:val="00794A66"/>
    <w:rsid w:val="007B3623"/>
    <w:rsid w:val="007D4663"/>
    <w:rsid w:val="007D630A"/>
    <w:rsid w:val="00817E8D"/>
    <w:rsid w:val="00861E46"/>
    <w:rsid w:val="00870F9D"/>
    <w:rsid w:val="00873C77"/>
    <w:rsid w:val="00881105"/>
    <w:rsid w:val="008841DF"/>
    <w:rsid w:val="008A1F4D"/>
    <w:rsid w:val="008C6635"/>
    <w:rsid w:val="008C7967"/>
    <w:rsid w:val="00917A6A"/>
    <w:rsid w:val="00936409"/>
    <w:rsid w:val="009655F0"/>
    <w:rsid w:val="00981A9E"/>
    <w:rsid w:val="00990881"/>
    <w:rsid w:val="0099555F"/>
    <w:rsid w:val="009E463D"/>
    <w:rsid w:val="009E6B89"/>
    <w:rsid w:val="00A629BE"/>
    <w:rsid w:val="00A715D3"/>
    <w:rsid w:val="00A91646"/>
    <w:rsid w:val="00AA08BD"/>
    <w:rsid w:val="00AA4833"/>
    <w:rsid w:val="00AB7B2D"/>
    <w:rsid w:val="00AC1B68"/>
    <w:rsid w:val="00B03615"/>
    <w:rsid w:val="00B04178"/>
    <w:rsid w:val="00B338B5"/>
    <w:rsid w:val="00B435D7"/>
    <w:rsid w:val="00B54E28"/>
    <w:rsid w:val="00B64F44"/>
    <w:rsid w:val="00B657AD"/>
    <w:rsid w:val="00B97290"/>
    <w:rsid w:val="00BC6B51"/>
    <w:rsid w:val="00BE3696"/>
    <w:rsid w:val="00C14B80"/>
    <w:rsid w:val="00C22C0E"/>
    <w:rsid w:val="00C31948"/>
    <w:rsid w:val="00C3701F"/>
    <w:rsid w:val="00C41693"/>
    <w:rsid w:val="00C532A6"/>
    <w:rsid w:val="00C819B9"/>
    <w:rsid w:val="00CA62AB"/>
    <w:rsid w:val="00CE6A6A"/>
    <w:rsid w:val="00CF025F"/>
    <w:rsid w:val="00CF61CE"/>
    <w:rsid w:val="00D46B8E"/>
    <w:rsid w:val="00D6089A"/>
    <w:rsid w:val="00D6253F"/>
    <w:rsid w:val="00D9061B"/>
    <w:rsid w:val="00DA156A"/>
    <w:rsid w:val="00DA4EEE"/>
    <w:rsid w:val="00DB3DDA"/>
    <w:rsid w:val="00DC4B10"/>
    <w:rsid w:val="00DE5FFF"/>
    <w:rsid w:val="00E21EFC"/>
    <w:rsid w:val="00E3633E"/>
    <w:rsid w:val="00E631FB"/>
    <w:rsid w:val="00E90EE6"/>
    <w:rsid w:val="00EA1723"/>
    <w:rsid w:val="00EA1FCD"/>
    <w:rsid w:val="00EA29CF"/>
    <w:rsid w:val="00EA3CC7"/>
    <w:rsid w:val="00F43953"/>
    <w:rsid w:val="00F45939"/>
    <w:rsid w:val="00F53CB4"/>
    <w:rsid w:val="00F55698"/>
    <w:rsid w:val="00F80EF5"/>
    <w:rsid w:val="00F82E6B"/>
    <w:rsid w:val="00F9001D"/>
    <w:rsid w:val="00FF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936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936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ttri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26BB-8B3D-4A6F-9F46-DF5399EC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10</cp:revision>
  <cp:lastPrinted>2018-05-14T15:25:00Z</cp:lastPrinted>
  <dcterms:created xsi:type="dcterms:W3CDTF">2018-06-11T21:15:00Z</dcterms:created>
  <dcterms:modified xsi:type="dcterms:W3CDTF">2018-07-17T00:25:00Z</dcterms:modified>
</cp:coreProperties>
</file>