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AD67" w14:textId="77777777" w:rsidR="00684743" w:rsidRDefault="00684743" w:rsidP="00684743">
      <w:pPr>
        <w:pStyle w:val="NoSpacing"/>
        <w:jc w:val="center"/>
        <w:rPr>
          <w:sz w:val="26"/>
          <w:szCs w:val="26"/>
        </w:rPr>
      </w:pPr>
      <w:r>
        <w:rPr>
          <w:sz w:val="26"/>
          <w:szCs w:val="26"/>
        </w:rPr>
        <w:t>Westphalia Township</w:t>
      </w:r>
    </w:p>
    <w:p w14:paraId="100630CC" w14:textId="4C312C97" w:rsidR="00684743" w:rsidRDefault="00684743" w:rsidP="00684743">
      <w:pPr>
        <w:pStyle w:val="NoSpacing"/>
        <w:jc w:val="center"/>
        <w:rPr>
          <w:sz w:val="26"/>
          <w:szCs w:val="26"/>
        </w:rPr>
      </w:pPr>
      <w:r>
        <w:rPr>
          <w:sz w:val="26"/>
          <w:szCs w:val="26"/>
        </w:rPr>
        <w:t xml:space="preserve">Regular Meeting </w:t>
      </w:r>
      <w:r w:rsidR="00B8097E">
        <w:rPr>
          <w:sz w:val="26"/>
          <w:szCs w:val="26"/>
        </w:rPr>
        <w:t>January 6, 2020</w:t>
      </w:r>
    </w:p>
    <w:p w14:paraId="588AB6A2" w14:textId="116AE62B" w:rsidR="00C41693" w:rsidRDefault="000A106B" w:rsidP="00684743">
      <w:pPr>
        <w:pStyle w:val="NoSpacing"/>
        <w:jc w:val="center"/>
        <w:rPr>
          <w:sz w:val="26"/>
          <w:szCs w:val="26"/>
        </w:rPr>
      </w:pPr>
      <w:r>
        <w:rPr>
          <w:sz w:val="26"/>
          <w:szCs w:val="26"/>
        </w:rPr>
        <w:t>FINAL</w:t>
      </w:r>
      <w:r w:rsidR="00FF33F4">
        <w:rPr>
          <w:sz w:val="26"/>
          <w:szCs w:val="26"/>
        </w:rPr>
        <w:t xml:space="preserve"> </w:t>
      </w:r>
      <w:r w:rsidR="00C41693">
        <w:rPr>
          <w:sz w:val="26"/>
          <w:szCs w:val="26"/>
        </w:rPr>
        <w:t>MINUTES</w:t>
      </w:r>
    </w:p>
    <w:p w14:paraId="5C8D4B5A" w14:textId="77777777" w:rsidR="00684743" w:rsidRDefault="00250D2C" w:rsidP="00684743">
      <w:pPr>
        <w:pStyle w:val="NoSpacing"/>
        <w:jc w:val="center"/>
        <w:rPr>
          <w:sz w:val="26"/>
          <w:szCs w:val="26"/>
        </w:rPr>
      </w:pPr>
      <w:r>
        <w:rPr>
          <w:sz w:val="26"/>
          <w:szCs w:val="26"/>
        </w:rPr>
        <w:t>13950 Pratt Road</w:t>
      </w:r>
      <w:r w:rsidR="00684743">
        <w:rPr>
          <w:sz w:val="26"/>
          <w:szCs w:val="26"/>
        </w:rPr>
        <w:t>, Westphalia MI, 48894</w:t>
      </w:r>
      <w:bookmarkStart w:id="0" w:name="_GoBack"/>
      <w:bookmarkEnd w:id="0"/>
    </w:p>
    <w:p w14:paraId="3390A81E" w14:textId="77777777" w:rsidR="00684743" w:rsidRDefault="00684743" w:rsidP="00684743">
      <w:pPr>
        <w:pStyle w:val="NoSpacing"/>
      </w:pPr>
    </w:p>
    <w:p w14:paraId="4F8E5A5E" w14:textId="2F091BA4" w:rsidR="00E631FB" w:rsidRDefault="00C325E9" w:rsidP="00684743">
      <w:pPr>
        <w:pStyle w:val="NoSpacing"/>
      </w:pPr>
      <w:r>
        <w:t>Supervisor Trierweiler</w:t>
      </w:r>
      <w:r w:rsidR="00684743" w:rsidRPr="002D257F">
        <w:t xml:space="preserve"> called the meeting to order with the Pledg</w:t>
      </w:r>
      <w:r w:rsidR="007D5B65">
        <w:t xml:space="preserve">e of Allegiance to the Flag at </w:t>
      </w:r>
      <w:r w:rsidR="003C021A">
        <w:t>6</w:t>
      </w:r>
      <w:r w:rsidR="00684743" w:rsidRPr="002D257F">
        <w:t xml:space="preserve"> pm.  Board members present were</w:t>
      </w:r>
      <w:r w:rsidR="00E631FB">
        <w:t xml:space="preserve">, </w:t>
      </w:r>
      <w:r w:rsidR="00473A89">
        <w:t xml:space="preserve">Trustee Fox, </w:t>
      </w:r>
      <w:r>
        <w:t xml:space="preserve">Trustee </w:t>
      </w:r>
      <w:proofErr w:type="spellStart"/>
      <w:r>
        <w:t>Pung</w:t>
      </w:r>
      <w:proofErr w:type="spellEnd"/>
      <w:r>
        <w:t xml:space="preserve">, </w:t>
      </w:r>
      <w:r w:rsidR="009C2C47">
        <w:t xml:space="preserve">Treasurer </w:t>
      </w:r>
      <w:r w:rsidR="00BA36F7">
        <w:t>Buckley</w:t>
      </w:r>
      <w:r w:rsidR="009C2C47">
        <w:t xml:space="preserve">, </w:t>
      </w:r>
      <w:r w:rsidR="0031534D">
        <w:t xml:space="preserve">and </w:t>
      </w:r>
      <w:r>
        <w:t xml:space="preserve">Deputy </w:t>
      </w:r>
      <w:r w:rsidR="00684743" w:rsidRPr="002D257F">
        <w:t xml:space="preserve">Clerk </w:t>
      </w:r>
      <w:r>
        <w:t>Barker</w:t>
      </w:r>
      <w:r w:rsidR="0031534D">
        <w:t>.</w:t>
      </w:r>
      <w:r w:rsidR="00684743" w:rsidRPr="002D257F">
        <w:t xml:space="preserve"> </w:t>
      </w:r>
      <w:r w:rsidR="00F80EF5">
        <w:t xml:space="preserve"> </w:t>
      </w:r>
      <w:r w:rsidR="00395708">
        <w:t xml:space="preserve">  </w:t>
      </w:r>
    </w:p>
    <w:p w14:paraId="232DAF54" w14:textId="14BA0B58" w:rsidR="00E631FB" w:rsidRDefault="00E631FB" w:rsidP="00684743">
      <w:pPr>
        <w:pStyle w:val="NoSpacing"/>
      </w:pPr>
    </w:p>
    <w:p w14:paraId="1D7CD37A" w14:textId="4C8EC708" w:rsidR="00C325E9" w:rsidRDefault="00C325E9" w:rsidP="007F17AC">
      <w:pPr>
        <w:pStyle w:val="NoSpacing"/>
      </w:pPr>
      <w:r>
        <w:t>Absent:</w:t>
      </w:r>
      <w:r>
        <w:tab/>
        <w:t>Clerk Platte</w:t>
      </w:r>
    </w:p>
    <w:p w14:paraId="4DEF75D2" w14:textId="77777777" w:rsidR="00C325E9" w:rsidRDefault="00C325E9" w:rsidP="007F17AC">
      <w:pPr>
        <w:pStyle w:val="NoSpacing"/>
      </w:pPr>
    </w:p>
    <w:p w14:paraId="75296F1D" w14:textId="64B85833" w:rsidR="00A12A26" w:rsidRDefault="00684743" w:rsidP="007F17AC">
      <w:pPr>
        <w:pStyle w:val="NoSpacing"/>
      </w:pPr>
      <w:r w:rsidRPr="002D257F">
        <w:t>Guest</w:t>
      </w:r>
      <w:r w:rsidR="00293FE4">
        <w:t>s</w:t>
      </w:r>
      <w:r w:rsidRPr="002D257F">
        <w:t xml:space="preserve">: </w:t>
      </w:r>
      <w:r w:rsidR="00C22C0E">
        <w:t xml:space="preserve">  </w:t>
      </w:r>
      <w:r w:rsidR="00A12A26">
        <w:t>Dave Pohl</w:t>
      </w:r>
      <w:r w:rsidR="00973DFA">
        <w:tab/>
      </w:r>
    </w:p>
    <w:p w14:paraId="566B9B63" w14:textId="0B761F93" w:rsidR="00A12A26" w:rsidRDefault="00A12A26" w:rsidP="007F17AC">
      <w:pPr>
        <w:pStyle w:val="NoSpacing"/>
      </w:pPr>
      <w:r>
        <w:tab/>
        <w:t xml:space="preserve">  </w:t>
      </w:r>
    </w:p>
    <w:p w14:paraId="1FA13D93" w14:textId="77777777" w:rsidR="00944305" w:rsidRPr="002D257F" w:rsidRDefault="00944305" w:rsidP="00684743">
      <w:pPr>
        <w:pStyle w:val="NoSpacing"/>
      </w:pPr>
    </w:p>
    <w:p w14:paraId="07C40573" w14:textId="49DDD682" w:rsidR="00684743" w:rsidRPr="002D257F" w:rsidRDefault="00684743" w:rsidP="00684743">
      <w:pPr>
        <w:pStyle w:val="NoSpacing"/>
      </w:pPr>
      <w:r w:rsidRPr="002D257F">
        <w:t xml:space="preserve">A motion was made </w:t>
      </w:r>
      <w:r w:rsidR="0050677C">
        <w:t xml:space="preserve">by </w:t>
      </w:r>
      <w:r w:rsidR="003C021A">
        <w:t>Trustee Fox</w:t>
      </w:r>
      <w:r w:rsidR="00973DFA">
        <w:t xml:space="preserve"> </w:t>
      </w:r>
      <w:r w:rsidRPr="002D257F">
        <w:t xml:space="preserve">supported </w:t>
      </w:r>
      <w:r w:rsidR="0050677C">
        <w:t xml:space="preserve">by </w:t>
      </w:r>
      <w:r w:rsidR="003C021A">
        <w:t>Treasurer Buckley</w:t>
      </w:r>
      <w:r w:rsidR="00663A18">
        <w:t xml:space="preserve"> </w:t>
      </w:r>
      <w:r w:rsidRPr="002D257F">
        <w:t>to accept the minutes of the</w:t>
      </w:r>
      <w:r w:rsidR="00854A74">
        <w:t xml:space="preserve"> </w:t>
      </w:r>
      <w:r w:rsidR="00C325E9">
        <w:t>Decembe</w:t>
      </w:r>
      <w:r w:rsidR="00A12A26">
        <w:t>r</w:t>
      </w:r>
      <w:r w:rsidR="009F4651">
        <w:t xml:space="preserve"> </w:t>
      </w:r>
      <w:r w:rsidR="007E4543">
        <w:t>2019</w:t>
      </w:r>
      <w:r w:rsidR="00074CD4">
        <w:t xml:space="preserve"> </w:t>
      </w:r>
      <w:r w:rsidRPr="002D257F">
        <w:t>regular meeting</w:t>
      </w:r>
      <w:r w:rsidR="003C021A">
        <w:t xml:space="preserve"> with the correction “Approved </w:t>
      </w:r>
      <w:r w:rsidR="003C021A" w:rsidRPr="003C021A">
        <w:rPr>
          <w:i/>
          <w:iCs/>
        </w:rPr>
        <w:t>applying</w:t>
      </w:r>
      <w:r w:rsidR="003C021A">
        <w:t xml:space="preserve"> for the grant for property on Pratt Road, Bernie Simon’s property</w:t>
      </w:r>
      <w:r w:rsidRPr="002D257F">
        <w:t>.</w:t>
      </w:r>
      <w:r w:rsidR="003C021A">
        <w:t>”</w:t>
      </w:r>
      <w:r w:rsidRPr="002D257F">
        <w:t xml:space="preserve">  Motion carried.</w:t>
      </w:r>
    </w:p>
    <w:p w14:paraId="0611C67A" w14:textId="77777777" w:rsidR="00684743" w:rsidRPr="002D257F" w:rsidRDefault="00684743" w:rsidP="00684743">
      <w:pPr>
        <w:pStyle w:val="NoSpacing"/>
      </w:pPr>
    </w:p>
    <w:p w14:paraId="4EE6AFE4" w14:textId="7D644920" w:rsidR="00A51003" w:rsidRDefault="00D0718A" w:rsidP="00684743">
      <w:pPr>
        <w:pStyle w:val="NoSpacing"/>
      </w:pPr>
      <w:r>
        <w:t>Treasurer B</w:t>
      </w:r>
      <w:r w:rsidR="007E4543">
        <w:t>uckley</w:t>
      </w:r>
      <w:r w:rsidR="00395708">
        <w:t xml:space="preserve"> </w:t>
      </w:r>
      <w:r w:rsidR="00684743" w:rsidRPr="002D257F">
        <w:t xml:space="preserve">presented the </w:t>
      </w:r>
      <w:r>
        <w:t>financial statements via email to all board members</w:t>
      </w:r>
      <w:r w:rsidR="00BA3DEE">
        <w:t>, along with monthly invoices</w:t>
      </w:r>
      <w:r>
        <w:t xml:space="preserve">.  </w:t>
      </w:r>
      <w:r w:rsidR="009B0A97">
        <w:t xml:space="preserve">A </w:t>
      </w:r>
      <w:r w:rsidR="00684743" w:rsidRPr="002D257F">
        <w:t xml:space="preserve">motion </w:t>
      </w:r>
      <w:r>
        <w:t xml:space="preserve">was made by Treasurer </w:t>
      </w:r>
      <w:r w:rsidR="007E4543">
        <w:t>Buckley</w:t>
      </w:r>
      <w:r>
        <w:t xml:space="preserve"> </w:t>
      </w:r>
      <w:r w:rsidR="00684743" w:rsidRPr="002D257F">
        <w:t xml:space="preserve">to approve the </w:t>
      </w:r>
      <w:r w:rsidR="009B0A97">
        <w:t>emailed financial statements</w:t>
      </w:r>
      <w:r w:rsidR="00BA3DEE">
        <w:t xml:space="preserve"> as well as the invoices presented to the board</w:t>
      </w:r>
      <w:r w:rsidR="00684743" w:rsidRPr="002D257F">
        <w:t xml:space="preserve">, seconded by </w:t>
      </w:r>
      <w:r w:rsidR="003C021A">
        <w:t xml:space="preserve">Trustee </w:t>
      </w:r>
      <w:proofErr w:type="spellStart"/>
      <w:r w:rsidR="003C021A">
        <w:t>Pung</w:t>
      </w:r>
      <w:proofErr w:type="spellEnd"/>
      <w:r w:rsidR="00052B63">
        <w:t xml:space="preserve">.  </w:t>
      </w:r>
      <w:r w:rsidR="00684743" w:rsidRPr="002D257F">
        <w:t>Motion carried</w:t>
      </w:r>
      <w:r w:rsidR="003C021A">
        <w:t xml:space="preserve"> with the exception of Clerk Platte’s expenses pending clarification</w:t>
      </w:r>
      <w:r w:rsidR="00684743" w:rsidRPr="002D257F">
        <w:t>.</w:t>
      </w:r>
      <w:r w:rsidR="00D87CCA">
        <w:t xml:space="preserve">  </w:t>
      </w:r>
    </w:p>
    <w:p w14:paraId="0B564597" w14:textId="07B87A2A" w:rsidR="003C021A" w:rsidRDefault="003C021A" w:rsidP="00684743">
      <w:pPr>
        <w:pStyle w:val="NoSpacing"/>
      </w:pPr>
    </w:p>
    <w:p w14:paraId="4B335B99" w14:textId="3CFA9D0D" w:rsidR="003C021A" w:rsidRDefault="00F130ED" w:rsidP="00684743">
      <w:pPr>
        <w:pStyle w:val="NoSpacing"/>
      </w:pPr>
      <w:r>
        <w:t>A community member brought up the possibility of a second drop box in town.  The issue was discussed, but there were concerns of security.</w:t>
      </w:r>
    </w:p>
    <w:p w14:paraId="7567C1ED" w14:textId="2887A8DF" w:rsidR="00F130ED" w:rsidRDefault="00F130ED" w:rsidP="00684743">
      <w:pPr>
        <w:pStyle w:val="NoSpacing"/>
      </w:pPr>
    </w:p>
    <w:p w14:paraId="77662B94" w14:textId="20DD03CE" w:rsidR="00F130ED" w:rsidRPr="00A96EAD" w:rsidRDefault="00F130ED" w:rsidP="00A96EAD">
      <w:pPr>
        <w:pStyle w:val="Default"/>
        <w:rPr>
          <w:rFonts w:asciiTheme="minorHAnsi" w:hAnsiTheme="minorHAnsi" w:cstheme="minorHAnsi"/>
          <w:sz w:val="22"/>
          <w:szCs w:val="22"/>
        </w:rPr>
      </w:pPr>
      <w:r w:rsidRPr="00A96EAD">
        <w:rPr>
          <w:rFonts w:asciiTheme="minorHAnsi" w:hAnsiTheme="minorHAnsi" w:cstheme="minorHAnsi"/>
          <w:sz w:val="22"/>
          <w:szCs w:val="22"/>
        </w:rPr>
        <w:t xml:space="preserve">Dave Pohl-Discussed the Clinton County Public Safety Radio Project Millage Proposal.  Election is March 10, 2020. More information can be found at </w:t>
      </w:r>
      <w:hyperlink r:id="rId7" w:history="1">
        <w:r w:rsidRPr="00A96EAD">
          <w:rPr>
            <w:rStyle w:val="Hyperlink"/>
            <w:rFonts w:asciiTheme="minorHAnsi" w:hAnsiTheme="minorHAnsi" w:cstheme="minorHAnsi"/>
            <w:color w:val="auto"/>
            <w:sz w:val="22"/>
            <w:szCs w:val="22"/>
          </w:rPr>
          <w:t>www.clinton-county.org</w:t>
        </w:r>
      </w:hyperlink>
      <w:r w:rsidRPr="00A96EAD">
        <w:rPr>
          <w:rFonts w:asciiTheme="minorHAnsi" w:hAnsiTheme="minorHAnsi" w:cstheme="minorHAnsi"/>
          <w:color w:val="auto"/>
          <w:sz w:val="22"/>
          <w:szCs w:val="22"/>
        </w:rPr>
        <w:t xml:space="preserve">.  Kam Washburn is the </w:t>
      </w:r>
      <w:r w:rsidR="004A6C3A" w:rsidRPr="00A96EAD">
        <w:rPr>
          <w:rFonts w:asciiTheme="minorHAnsi" w:hAnsiTheme="minorHAnsi" w:cstheme="minorHAnsi"/>
          <w:color w:val="auto"/>
          <w:sz w:val="22"/>
          <w:szCs w:val="22"/>
        </w:rPr>
        <w:t xml:space="preserve">new Board of Commissioners </w:t>
      </w:r>
      <w:r w:rsidR="00A96EAD" w:rsidRPr="00A96EAD">
        <w:rPr>
          <w:rFonts w:asciiTheme="minorHAnsi" w:hAnsiTheme="minorHAnsi" w:cstheme="minorHAnsi"/>
          <w:color w:val="auto"/>
          <w:sz w:val="22"/>
          <w:szCs w:val="22"/>
        </w:rPr>
        <w:t>Chairperson</w:t>
      </w:r>
      <w:r w:rsidR="004A6C3A" w:rsidRPr="00A96EAD">
        <w:rPr>
          <w:rFonts w:asciiTheme="minorHAnsi" w:hAnsiTheme="minorHAnsi" w:cstheme="minorHAnsi"/>
          <w:color w:val="auto"/>
          <w:sz w:val="22"/>
          <w:szCs w:val="22"/>
        </w:rPr>
        <w:t xml:space="preserve">. The next Clean Community Event is April 25, 2020 at the Clinton County Road Commission.  The fall Clean Community Event will be October 3, 2020 at the Granger Facility on Wood Road in Lansing. </w:t>
      </w:r>
      <w:r w:rsidR="00A96EAD" w:rsidRPr="00A96EAD">
        <w:rPr>
          <w:rFonts w:asciiTheme="minorHAnsi" w:hAnsiTheme="minorHAnsi" w:cstheme="minorHAnsi"/>
          <w:color w:val="auto"/>
          <w:sz w:val="22"/>
          <w:szCs w:val="22"/>
        </w:rPr>
        <w:t>More information can be found at</w:t>
      </w:r>
      <w:r w:rsidR="00A96EAD" w:rsidRPr="00A96EAD">
        <w:rPr>
          <w:rFonts w:asciiTheme="minorHAnsi" w:hAnsiTheme="minorHAnsi" w:cstheme="minorHAnsi"/>
          <w:color w:val="auto"/>
          <w:sz w:val="22"/>
          <w:szCs w:val="22"/>
        </w:rPr>
        <w:t xml:space="preserve"> </w:t>
      </w:r>
      <w:hyperlink r:id="rId8" w:history="1">
        <w:r w:rsidR="00A96EAD" w:rsidRPr="00A96EAD">
          <w:rPr>
            <w:rStyle w:val="Hyperlink"/>
            <w:rFonts w:asciiTheme="minorHAnsi" w:hAnsiTheme="minorHAnsi" w:cstheme="minorHAnsi"/>
            <w:color w:val="auto"/>
            <w:sz w:val="22"/>
            <w:szCs w:val="22"/>
          </w:rPr>
          <w:t>recycle@clinton-county.org</w:t>
        </w:r>
      </w:hyperlink>
      <w:r w:rsidR="00A96EAD" w:rsidRPr="00A96EAD">
        <w:rPr>
          <w:rFonts w:asciiTheme="minorHAnsi" w:hAnsiTheme="minorHAnsi" w:cstheme="minorHAnsi"/>
          <w:color w:val="auto"/>
          <w:sz w:val="22"/>
          <w:szCs w:val="22"/>
        </w:rPr>
        <w:t xml:space="preserve">. </w:t>
      </w:r>
      <w:r w:rsidR="004A6C3A" w:rsidRPr="00A96EAD">
        <w:rPr>
          <w:rFonts w:asciiTheme="minorHAnsi" w:hAnsiTheme="minorHAnsi" w:cstheme="minorHAnsi"/>
          <w:color w:val="auto"/>
          <w:sz w:val="22"/>
          <w:szCs w:val="22"/>
        </w:rPr>
        <w:t>The county is currently w</w:t>
      </w:r>
      <w:r w:rsidR="004A6C3A" w:rsidRPr="00A96EAD">
        <w:rPr>
          <w:rFonts w:asciiTheme="minorHAnsi" w:hAnsiTheme="minorHAnsi" w:cstheme="minorHAnsi"/>
          <w:sz w:val="22"/>
          <w:szCs w:val="22"/>
        </w:rPr>
        <w:t>orking on</w:t>
      </w:r>
      <w:r w:rsidR="00A96EAD">
        <w:rPr>
          <w:rFonts w:asciiTheme="minorHAnsi" w:hAnsiTheme="minorHAnsi" w:cstheme="minorHAnsi"/>
          <w:sz w:val="22"/>
          <w:szCs w:val="22"/>
        </w:rPr>
        <w:t xml:space="preserve"> a</w:t>
      </w:r>
      <w:r w:rsidR="004A6C3A" w:rsidRPr="00A96EAD">
        <w:rPr>
          <w:rFonts w:asciiTheme="minorHAnsi" w:hAnsiTheme="minorHAnsi" w:cstheme="minorHAnsi"/>
          <w:sz w:val="22"/>
          <w:szCs w:val="22"/>
        </w:rPr>
        <w:t xml:space="preserve"> Continuity of Operation Plan.</w:t>
      </w:r>
    </w:p>
    <w:p w14:paraId="42AF6CAD" w14:textId="5EE90E60" w:rsidR="004A6C3A" w:rsidRDefault="004A6C3A" w:rsidP="00684743">
      <w:pPr>
        <w:pStyle w:val="NoSpacing"/>
      </w:pPr>
    </w:p>
    <w:p w14:paraId="6F59FFDC" w14:textId="59E7BB71" w:rsidR="00D12925" w:rsidRDefault="004A6C3A" w:rsidP="00684743">
      <w:pPr>
        <w:pStyle w:val="NoSpacing"/>
      </w:pPr>
      <w:r>
        <w:t xml:space="preserve">Supervisor Trierweiler-Presented the 2020 Clinton County Road Commission Road Projects list.  There was a brief discussion. </w:t>
      </w:r>
    </w:p>
    <w:p w14:paraId="6B4AA5EC" w14:textId="29CC3C48" w:rsidR="00D12925" w:rsidRDefault="00D12925" w:rsidP="00684743">
      <w:pPr>
        <w:pStyle w:val="NoSpacing"/>
      </w:pPr>
    </w:p>
    <w:p w14:paraId="2F7C6043" w14:textId="517A96A0" w:rsidR="00D6089A" w:rsidRDefault="003C1BB6" w:rsidP="00D6089A">
      <w:pPr>
        <w:pStyle w:val="NoSpacing"/>
      </w:pPr>
      <w:r>
        <w:t>Nex</w:t>
      </w:r>
      <w:r w:rsidR="000B0023">
        <w:t xml:space="preserve">t scheduled meeting will be </w:t>
      </w:r>
      <w:r w:rsidR="00C325E9">
        <w:t>February 10</w:t>
      </w:r>
      <w:r w:rsidR="003747CC">
        <w:t>, 2020</w:t>
      </w:r>
      <w:r w:rsidR="000B0023">
        <w:t xml:space="preserve"> @ 6:00 p.m.</w:t>
      </w:r>
      <w:r w:rsidR="005A4432">
        <w:t xml:space="preserve">  </w:t>
      </w:r>
    </w:p>
    <w:p w14:paraId="5185B27F" w14:textId="77777777" w:rsidR="00D6089A" w:rsidRDefault="00D6089A" w:rsidP="00D6089A">
      <w:pPr>
        <w:pStyle w:val="NoSpacing"/>
      </w:pPr>
    </w:p>
    <w:p w14:paraId="111D88E8" w14:textId="3498FF90" w:rsidR="002D257F" w:rsidRPr="002D257F" w:rsidRDefault="002D257F" w:rsidP="00E21EFC">
      <w:pPr>
        <w:pStyle w:val="NoSpacing"/>
        <w:jc w:val="both"/>
      </w:pPr>
      <w:r w:rsidRPr="002D257F">
        <w:t>There being no further business</w:t>
      </w:r>
      <w:r w:rsidR="00D46B8E">
        <w:t>,</w:t>
      </w:r>
      <w:r w:rsidRPr="002D257F">
        <w:t xml:space="preserve"> a motion to adjourn was made by</w:t>
      </w:r>
      <w:r w:rsidR="00C83051">
        <w:t xml:space="preserve"> </w:t>
      </w:r>
      <w:r w:rsidR="004A6C3A">
        <w:t xml:space="preserve">Trustee </w:t>
      </w:r>
      <w:proofErr w:type="spellStart"/>
      <w:r w:rsidR="004A6C3A">
        <w:t>Pung</w:t>
      </w:r>
      <w:proofErr w:type="spellEnd"/>
      <w:r w:rsidR="00C83051">
        <w:t>,</w:t>
      </w:r>
      <w:r w:rsidRPr="002D257F">
        <w:t xml:space="preserve"> supported by </w:t>
      </w:r>
      <w:r w:rsidR="004A6C3A">
        <w:t xml:space="preserve">Trustee Fox </w:t>
      </w:r>
      <w:r w:rsidR="00F82E6B">
        <w:t>a</w:t>
      </w:r>
      <w:r w:rsidR="00067AF9">
        <w:t xml:space="preserve">t </w:t>
      </w:r>
      <w:r w:rsidR="004A6C3A">
        <w:t>6:55</w:t>
      </w:r>
      <w:r w:rsidR="0050677C">
        <w:t xml:space="preserve"> p</w:t>
      </w:r>
      <w:r w:rsidRPr="002D257F">
        <w:t>.</w:t>
      </w:r>
      <w:r w:rsidR="00F9001D">
        <w:t>m.</w:t>
      </w:r>
      <w:r w:rsidRPr="002D257F">
        <w:t xml:space="preserve">  Motion carried.</w:t>
      </w:r>
    </w:p>
    <w:p w14:paraId="3519ECCC" w14:textId="77777777" w:rsidR="002D257F" w:rsidRDefault="002D257F" w:rsidP="00684743">
      <w:pPr>
        <w:pStyle w:val="NoSpacing"/>
      </w:pPr>
    </w:p>
    <w:p w14:paraId="3E9E10A5" w14:textId="77777777" w:rsidR="00B04178" w:rsidRDefault="00B04178" w:rsidP="00684743">
      <w:pPr>
        <w:pStyle w:val="NoSpacing"/>
      </w:pPr>
      <w:r>
        <w:t>Respectfully submitted</w:t>
      </w:r>
    </w:p>
    <w:p w14:paraId="50F16F2B" w14:textId="77777777" w:rsidR="00B04178" w:rsidRDefault="00B04178" w:rsidP="00684743">
      <w:pPr>
        <w:pStyle w:val="NoSpacing"/>
      </w:pPr>
    </w:p>
    <w:p w14:paraId="6E0D6C49" w14:textId="77777777" w:rsidR="00B04178" w:rsidRDefault="00B04178" w:rsidP="00684743">
      <w:pPr>
        <w:pStyle w:val="NoSpacing"/>
      </w:pPr>
    </w:p>
    <w:p w14:paraId="14000D54" w14:textId="27C97AB5" w:rsidR="00B04178" w:rsidRPr="002D257F" w:rsidRDefault="00C325E9" w:rsidP="00684743">
      <w:pPr>
        <w:pStyle w:val="NoSpacing"/>
      </w:pPr>
      <w:r>
        <w:t>Michelle Barker</w:t>
      </w:r>
      <w:r w:rsidR="00B04178">
        <w:t xml:space="preserve">, </w:t>
      </w:r>
      <w:r>
        <w:t xml:space="preserve">Deputy </w:t>
      </w:r>
      <w:r w:rsidR="002379FB">
        <w:t>C</w:t>
      </w:r>
      <w:r w:rsidR="00B04178">
        <w:t>lerk</w:t>
      </w:r>
      <w:proofErr w:type="gramStart"/>
      <w:r w:rsidR="00B04178">
        <w:tab/>
      </w:r>
      <w:r w:rsidR="005E7943">
        <w:t xml:space="preserve">  </w:t>
      </w:r>
      <w:r w:rsidR="00811064">
        <w:tab/>
      </w:r>
      <w:proofErr w:type="gramEnd"/>
      <w:r w:rsidR="00A5339A">
        <w:tab/>
      </w:r>
      <w:r w:rsidR="00B04178">
        <w:tab/>
        <w:t>Francis Trierweiler, Supervisor</w:t>
      </w:r>
    </w:p>
    <w:sectPr w:rsidR="00B04178" w:rsidRPr="002D257F"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09ADA" w14:textId="77777777" w:rsidR="007D531B" w:rsidRDefault="007D531B" w:rsidP="00CA62AB">
      <w:pPr>
        <w:spacing w:after="0" w:line="240" w:lineRule="auto"/>
      </w:pPr>
      <w:r>
        <w:separator/>
      </w:r>
    </w:p>
  </w:endnote>
  <w:endnote w:type="continuationSeparator" w:id="0">
    <w:p w14:paraId="08CB0DC7" w14:textId="77777777" w:rsidR="007D531B" w:rsidRDefault="007D531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50DAD" w14:textId="77777777" w:rsidR="007D531B" w:rsidRDefault="007D531B" w:rsidP="00CA62AB">
      <w:pPr>
        <w:spacing w:after="0" w:line="240" w:lineRule="auto"/>
      </w:pPr>
      <w:r>
        <w:separator/>
      </w:r>
    </w:p>
  </w:footnote>
  <w:footnote w:type="continuationSeparator" w:id="0">
    <w:p w14:paraId="34926C93" w14:textId="77777777" w:rsidR="007D531B" w:rsidRDefault="007D531B"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155EE"/>
    <w:rsid w:val="00036040"/>
    <w:rsid w:val="000423DF"/>
    <w:rsid w:val="00047B4F"/>
    <w:rsid w:val="00047D76"/>
    <w:rsid w:val="00052B63"/>
    <w:rsid w:val="00063F69"/>
    <w:rsid w:val="00067AF9"/>
    <w:rsid w:val="00074CD4"/>
    <w:rsid w:val="000A106B"/>
    <w:rsid w:val="000A527D"/>
    <w:rsid w:val="000A530D"/>
    <w:rsid w:val="000B0023"/>
    <w:rsid w:val="000B1CEA"/>
    <w:rsid w:val="000B5ADC"/>
    <w:rsid w:val="000C09B6"/>
    <w:rsid w:val="000C6CB1"/>
    <w:rsid w:val="000D2D5C"/>
    <w:rsid w:val="000E53C1"/>
    <w:rsid w:val="000E5E39"/>
    <w:rsid w:val="000F1284"/>
    <w:rsid w:val="00110C31"/>
    <w:rsid w:val="00112A6D"/>
    <w:rsid w:val="00112B43"/>
    <w:rsid w:val="0012132D"/>
    <w:rsid w:val="0012531F"/>
    <w:rsid w:val="00146DD8"/>
    <w:rsid w:val="00150870"/>
    <w:rsid w:val="0019570A"/>
    <w:rsid w:val="001A350A"/>
    <w:rsid w:val="001F32F5"/>
    <w:rsid w:val="00200754"/>
    <w:rsid w:val="00205D6B"/>
    <w:rsid w:val="0022688F"/>
    <w:rsid w:val="002273B7"/>
    <w:rsid w:val="0023112E"/>
    <w:rsid w:val="00235000"/>
    <w:rsid w:val="00235120"/>
    <w:rsid w:val="002379FB"/>
    <w:rsid w:val="00250D2C"/>
    <w:rsid w:val="00251F94"/>
    <w:rsid w:val="0026233D"/>
    <w:rsid w:val="00265592"/>
    <w:rsid w:val="0027333A"/>
    <w:rsid w:val="00280FA2"/>
    <w:rsid w:val="00283F29"/>
    <w:rsid w:val="0029263B"/>
    <w:rsid w:val="00293A8B"/>
    <w:rsid w:val="00293FE4"/>
    <w:rsid w:val="002C59FF"/>
    <w:rsid w:val="002D17D1"/>
    <w:rsid w:val="002D257F"/>
    <w:rsid w:val="002E255F"/>
    <w:rsid w:val="002E5177"/>
    <w:rsid w:val="0030722D"/>
    <w:rsid w:val="0031534D"/>
    <w:rsid w:val="00317224"/>
    <w:rsid w:val="00317FF1"/>
    <w:rsid w:val="00323CEF"/>
    <w:rsid w:val="00324EB9"/>
    <w:rsid w:val="00330FBC"/>
    <w:rsid w:val="00371632"/>
    <w:rsid w:val="00372A43"/>
    <w:rsid w:val="003747CC"/>
    <w:rsid w:val="00384901"/>
    <w:rsid w:val="0038570B"/>
    <w:rsid w:val="00395708"/>
    <w:rsid w:val="003B19B3"/>
    <w:rsid w:val="003C021A"/>
    <w:rsid w:val="003C1BB6"/>
    <w:rsid w:val="003C64E2"/>
    <w:rsid w:val="003C7003"/>
    <w:rsid w:val="003F1211"/>
    <w:rsid w:val="003F22CD"/>
    <w:rsid w:val="003F4016"/>
    <w:rsid w:val="00400482"/>
    <w:rsid w:val="004071FA"/>
    <w:rsid w:val="00412A7E"/>
    <w:rsid w:val="00424249"/>
    <w:rsid w:val="00450785"/>
    <w:rsid w:val="004540AD"/>
    <w:rsid w:val="004564CA"/>
    <w:rsid w:val="00456591"/>
    <w:rsid w:val="004615F4"/>
    <w:rsid w:val="00471AD6"/>
    <w:rsid w:val="00473A89"/>
    <w:rsid w:val="004756F9"/>
    <w:rsid w:val="004940FF"/>
    <w:rsid w:val="004A645E"/>
    <w:rsid w:val="004A6C3A"/>
    <w:rsid w:val="004D1D60"/>
    <w:rsid w:val="0050677C"/>
    <w:rsid w:val="00506B77"/>
    <w:rsid w:val="00516EFB"/>
    <w:rsid w:val="0055027C"/>
    <w:rsid w:val="00557C04"/>
    <w:rsid w:val="005A163B"/>
    <w:rsid w:val="005A3289"/>
    <w:rsid w:val="005A4432"/>
    <w:rsid w:val="005D16F9"/>
    <w:rsid w:val="005E7943"/>
    <w:rsid w:val="005F74D3"/>
    <w:rsid w:val="00620CE8"/>
    <w:rsid w:val="00633AAA"/>
    <w:rsid w:val="00640DFE"/>
    <w:rsid w:val="00650113"/>
    <w:rsid w:val="006564E8"/>
    <w:rsid w:val="00663A18"/>
    <w:rsid w:val="006757F3"/>
    <w:rsid w:val="006837B1"/>
    <w:rsid w:val="00684743"/>
    <w:rsid w:val="00684FE5"/>
    <w:rsid w:val="006A6BA3"/>
    <w:rsid w:val="006D508B"/>
    <w:rsid w:val="006E2AFC"/>
    <w:rsid w:val="006E52F4"/>
    <w:rsid w:val="006F2406"/>
    <w:rsid w:val="00707CC4"/>
    <w:rsid w:val="00712B00"/>
    <w:rsid w:val="007153BA"/>
    <w:rsid w:val="00716A6F"/>
    <w:rsid w:val="00724D6A"/>
    <w:rsid w:val="00737169"/>
    <w:rsid w:val="00743A51"/>
    <w:rsid w:val="007528B3"/>
    <w:rsid w:val="00755E06"/>
    <w:rsid w:val="0079420B"/>
    <w:rsid w:val="00794A66"/>
    <w:rsid w:val="007B12B1"/>
    <w:rsid w:val="007D4663"/>
    <w:rsid w:val="007D531B"/>
    <w:rsid w:val="007D5B65"/>
    <w:rsid w:val="007E4543"/>
    <w:rsid w:val="007E4FEE"/>
    <w:rsid w:val="007F17AC"/>
    <w:rsid w:val="00811064"/>
    <w:rsid w:val="00817E8D"/>
    <w:rsid w:val="0082612F"/>
    <w:rsid w:val="00832DB3"/>
    <w:rsid w:val="00833F56"/>
    <w:rsid w:val="00852F34"/>
    <w:rsid w:val="00854A74"/>
    <w:rsid w:val="00861E46"/>
    <w:rsid w:val="00866821"/>
    <w:rsid w:val="00873C77"/>
    <w:rsid w:val="0087431A"/>
    <w:rsid w:val="00874973"/>
    <w:rsid w:val="0088236E"/>
    <w:rsid w:val="008A1F4D"/>
    <w:rsid w:val="008C7967"/>
    <w:rsid w:val="00917A6A"/>
    <w:rsid w:val="00920E29"/>
    <w:rsid w:val="00930947"/>
    <w:rsid w:val="00942A8E"/>
    <w:rsid w:val="00944305"/>
    <w:rsid w:val="00962FB8"/>
    <w:rsid w:val="00973DFA"/>
    <w:rsid w:val="00986325"/>
    <w:rsid w:val="009A3867"/>
    <w:rsid w:val="009B0A97"/>
    <w:rsid w:val="009C2C47"/>
    <w:rsid w:val="009E506A"/>
    <w:rsid w:val="009E6B89"/>
    <w:rsid w:val="009F1962"/>
    <w:rsid w:val="009F4651"/>
    <w:rsid w:val="00A12A26"/>
    <w:rsid w:val="00A21A33"/>
    <w:rsid w:val="00A25AE4"/>
    <w:rsid w:val="00A37C06"/>
    <w:rsid w:val="00A42DD9"/>
    <w:rsid w:val="00A4372C"/>
    <w:rsid w:val="00A51003"/>
    <w:rsid w:val="00A5339A"/>
    <w:rsid w:val="00A715D3"/>
    <w:rsid w:val="00A91646"/>
    <w:rsid w:val="00A96EAD"/>
    <w:rsid w:val="00AA4833"/>
    <w:rsid w:val="00AB036E"/>
    <w:rsid w:val="00B01D6D"/>
    <w:rsid w:val="00B03615"/>
    <w:rsid w:val="00B04178"/>
    <w:rsid w:val="00B33332"/>
    <w:rsid w:val="00B3763E"/>
    <w:rsid w:val="00B435D7"/>
    <w:rsid w:val="00B5248E"/>
    <w:rsid w:val="00B54E28"/>
    <w:rsid w:val="00B64F44"/>
    <w:rsid w:val="00B657AD"/>
    <w:rsid w:val="00B8097E"/>
    <w:rsid w:val="00B86D0E"/>
    <w:rsid w:val="00B87050"/>
    <w:rsid w:val="00B97290"/>
    <w:rsid w:val="00BA36F7"/>
    <w:rsid w:val="00BA3DEE"/>
    <w:rsid w:val="00BB264B"/>
    <w:rsid w:val="00BD105F"/>
    <w:rsid w:val="00BE3696"/>
    <w:rsid w:val="00C22C0E"/>
    <w:rsid w:val="00C325E9"/>
    <w:rsid w:val="00C41693"/>
    <w:rsid w:val="00C52643"/>
    <w:rsid w:val="00C532A6"/>
    <w:rsid w:val="00C56E69"/>
    <w:rsid w:val="00C6024B"/>
    <w:rsid w:val="00C60CA7"/>
    <w:rsid w:val="00C7181E"/>
    <w:rsid w:val="00C77A23"/>
    <w:rsid w:val="00C83051"/>
    <w:rsid w:val="00CA62AB"/>
    <w:rsid w:val="00CE295D"/>
    <w:rsid w:val="00CE6A6A"/>
    <w:rsid w:val="00CF025F"/>
    <w:rsid w:val="00CF1B1C"/>
    <w:rsid w:val="00CF61CE"/>
    <w:rsid w:val="00D0718A"/>
    <w:rsid w:val="00D0754C"/>
    <w:rsid w:val="00D12925"/>
    <w:rsid w:val="00D23C49"/>
    <w:rsid w:val="00D3695D"/>
    <w:rsid w:val="00D46B8E"/>
    <w:rsid w:val="00D54588"/>
    <w:rsid w:val="00D6089A"/>
    <w:rsid w:val="00D63953"/>
    <w:rsid w:val="00D702EE"/>
    <w:rsid w:val="00D77315"/>
    <w:rsid w:val="00D86835"/>
    <w:rsid w:val="00D87CCA"/>
    <w:rsid w:val="00DA156A"/>
    <w:rsid w:val="00DC087C"/>
    <w:rsid w:val="00DD0751"/>
    <w:rsid w:val="00DF0B8F"/>
    <w:rsid w:val="00E0017F"/>
    <w:rsid w:val="00E21EFC"/>
    <w:rsid w:val="00E3633E"/>
    <w:rsid w:val="00E556B4"/>
    <w:rsid w:val="00E56C2C"/>
    <w:rsid w:val="00E631FB"/>
    <w:rsid w:val="00E749C5"/>
    <w:rsid w:val="00E90EE6"/>
    <w:rsid w:val="00EA29CF"/>
    <w:rsid w:val="00EB7F82"/>
    <w:rsid w:val="00ED0F7B"/>
    <w:rsid w:val="00EE2AE6"/>
    <w:rsid w:val="00EE42D8"/>
    <w:rsid w:val="00EF1886"/>
    <w:rsid w:val="00F00B89"/>
    <w:rsid w:val="00F106C9"/>
    <w:rsid w:val="00F130ED"/>
    <w:rsid w:val="00F23D74"/>
    <w:rsid w:val="00F40CC4"/>
    <w:rsid w:val="00F4295C"/>
    <w:rsid w:val="00F80EF5"/>
    <w:rsid w:val="00F82E6B"/>
    <w:rsid w:val="00F9001D"/>
    <w:rsid w:val="00FE401D"/>
    <w:rsid w:val="00FF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B490A09D-B5BC-413B-9079-B4DEF2CB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styleId="UnresolvedMention">
    <w:name w:val="Unresolved Mention"/>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ycle@clinton-county.org" TargetMode="External"/><Relationship Id="rId3" Type="http://schemas.openxmlformats.org/officeDocument/2006/relationships/settings" Target="settings.xml"/><Relationship Id="rId7" Type="http://schemas.openxmlformats.org/officeDocument/2006/relationships/hyperlink" Target="http://www.clinton-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cp:lastModifiedBy>
  <cp:revision>20</cp:revision>
  <cp:lastPrinted>2020-01-06T23:01:00Z</cp:lastPrinted>
  <dcterms:created xsi:type="dcterms:W3CDTF">2019-12-09T22:15:00Z</dcterms:created>
  <dcterms:modified xsi:type="dcterms:W3CDTF">2020-01-07T00:49:00Z</dcterms:modified>
</cp:coreProperties>
</file>